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6C6" w:rsidRDefault="00AF06C6" w:rsidP="00DD2574">
      <w:pPr>
        <w:pStyle w:val="ConsPlusNonformat"/>
        <w:ind w:firstLine="709"/>
        <w:jc w:val="both"/>
      </w:pPr>
    </w:p>
    <w:p w:rsidR="000E7129" w:rsidRDefault="000E7129" w:rsidP="00DD25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06C6" w:rsidRPr="007A05E1" w:rsidRDefault="00545C8A" w:rsidP="00DD2574">
      <w:pPr>
        <w:pStyle w:val="ConsPlusNormal"/>
        <w:jc w:val="center"/>
        <w:rPr>
          <w:rFonts w:ascii="Times New Roman" w:hAnsi="Times New Roman" w:cs="Times New Roman"/>
        </w:rPr>
      </w:pPr>
      <w:r w:rsidRPr="007A05E1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A05E1" w:rsidRPr="007A05E1" w:rsidRDefault="007A05E1" w:rsidP="00DD2574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  <w:shd w:val="clear" w:color="auto" w:fill="00FFFF"/>
        </w:rPr>
      </w:pPr>
      <w:r w:rsidRPr="007A05E1"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 налогового инспектора</w:t>
      </w:r>
    </w:p>
    <w:p w:rsidR="00AF06C6" w:rsidRPr="007A05E1" w:rsidRDefault="00545C8A" w:rsidP="00DD2574">
      <w:pPr>
        <w:pStyle w:val="1"/>
        <w:widowControl w:val="0"/>
        <w:spacing w:before="0" w:after="0"/>
        <w:jc w:val="center"/>
      </w:pPr>
      <w:r w:rsidRPr="007A05E1">
        <w:rPr>
          <w:rFonts w:ascii="Times New Roman" w:hAnsi="Times New Roman" w:cs="Times New Roman"/>
          <w:b w:val="0"/>
          <w:sz w:val="28"/>
          <w:szCs w:val="28"/>
        </w:rPr>
        <w:t>отдела информационных технологий</w:t>
      </w:r>
    </w:p>
    <w:p w:rsidR="00AF06C6" w:rsidRDefault="00545C8A" w:rsidP="00DD2574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A05E1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AF06C6" w:rsidRPr="007A05E1" w:rsidRDefault="00AF06C6" w:rsidP="00DD257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jc w:val="center"/>
      </w:pPr>
      <w:r w:rsidRPr="007A05E1">
        <w:rPr>
          <w:rFonts w:ascii="Times New Roman" w:hAnsi="Times New Roman" w:cs="Times New Roman"/>
          <w:sz w:val="28"/>
          <w:szCs w:val="28"/>
        </w:rPr>
        <w:t>I. Общие</w:t>
      </w:r>
      <w:r>
        <w:rPr>
          <w:rFonts w:ascii="Times New Roman" w:hAnsi="Times New Roman" w:cs="Times New Roman"/>
          <w:sz w:val="28"/>
          <w:szCs w:val="28"/>
        </w:rPr>
        <w:t xml:space="preserve"> положения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Standard"/>
        <w:widowControl w:val="0"/>
        <w:ind w:firstLine="720"/>
        <w:jc w:val="both"/>
      </w:pPr>
      <w:r w:rsidRPr="007A05E1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A05E1">
        <w:rPr>
          <w:sz w:val="28"/>
          <w:szCs w:val="28"/>
        </w:rPr>
        <w:t>главного государственного налогового инспектора</w:t>
      </w:r>
      <w:r w:rsidRPr="007A05E1">
        <w:rPr>
          <w:color w:val="000000"/>
          <w:sz w:val="28"/>
          <w:szCs w:val="28"/>
        </w:rPr>
        <w:t xml:space="preserve"> отдела информационных технологий Межрайонной ИФНС России №27 по Санкт-Петербургу </w:t>
      </w:r>
      <w:r w:rsidRPr="007A05E1">
        <w:rPr>
          <w:sz w:val="28"/>
          <w:szCs w:val="28"/>
        </w:rPr>
        <w:t xml:space="preserve">(далее </w:t>
      </w:r>
      <w:r w:rsidR="007A05E1">
        <w:rPr>
          <w:sz w:val="28"/>
          <w:szCs w:val="28"/>
        </w:rPr>
        <w:t>– главный государственный налоговый инспектор</w:t>
      </w:r>
      <w:r w:rsidRPr="007A05E1">
        <w:rPr>
          <w:sz w:val="28"/>
          <w:szCs w:val="28"/>
        </w:rPr>
        <w:t xml:space="preserve">) относится к </w:t>
      </w:r>
      <w:r w:rsidR="000E7129">
        <w:rPr>
          <w:sz w:val="28"/>
          <w:szCs w:val="28"/>
        </w:rPr>
        <w:t>ведущей</w:t>
      </w:r>
      <w:r w:rsidRPr="007A05E1">
        <w:rPr>
          <w:sz w:val="28"/>
          <w:szCs w:val="28"/>
        </w:rPr>
        <w:t xml:space="preserve"> группе</w:t>
      </w:r>
      <w:r>
        <w:rPr>
          <w:sz w:val="28"/>
          <w:szCs w:val="28"/>
        </w:rPr>
        <w:t xml:space="preserve"> должностей гражданской службы категории " специалисты".</w:t>
      </w:r>
    </w:p>
    <w:p w:rsidR="00AF06C6" w:rsidRPr="007A05E1" w:rsidRDefault="00545C8A" w:rsidP="00DD2574">
      <w:pPr>
        <w:pStyle w:val="ae"/>
        <w:widowControl w:val="0"/>
        <w:suppressAutoHyphens/>
        <w:spacing w:before="0" w:after="0"/>
        <w:ind w:firstLine="709"/>
      </w:pPr>
      <w:r w:rsidRPr="007A05E1">
        <w:rPr>
          <w:sz w:val="28"/>
          <w:szCs w:val="28"/>
        </w:rPr>
        <w:t xml:space="preserve">Регистрационный номер (код) должности - </w:t>
      </w:r>
      <w:r w:rsidRPr="007A05E1">
        <w:rPr>
          <w:sz w:val="27"/>
          <w:szCs w:val="27"/>
        </w:rPr>
        <w:t>11-3-3-094</w:t>
      </w:r>
      <w:r w:rsidRPr="007A05E1">
        <w:rPr>
          <w:sz w:val="28"/>
          <w:szCs w:val="28"/>
        </w:rPr>
        <w:t>.</w:t>
      </w:r>
    </w:p>
    <w:p w:rsidR="007A05E1" w:rsidRDefault="00545C8A" w:rsidP="00DD2574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05E1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главного государственного налогового инспектора</w:t>
      </w:r>
      <w:r w:rsidR="007A05E1">
        <w:rPr>
          <w:rFonts w:ascii="Times New Roman" w:hAnsi="Times New Roman" w:cs="Times New Roman"/>
          <w:sz w:val="28"/>
          <w:szCs w:val="28"/>
        </w:rPr>
        <w:t xml:space="preserve">: </w:t>
      </w:r>
      <w:r w:rsidR="007A05E1" w:rsidRPr="007A05E1">
        <w:rPr>
          <w:rFonts w:ascii="Times New Roman" w:hAnsi="Times New Roman" w:cs="Times New Roman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</w:t>
      </w:r>
      <w:r w:rsidR="007A05E1">
        <w:rPr>
          <w:rFonts w:ascii="Times New Roman" w:hAnsi="Times New Roman" w:cs="Times New Roman"/>
          <w:sz w:val="28"/>
          <w:szCs w:val="28"/>
        </w:rPr>
        <w:t>.</w:t>
      </w:r>
    </w:p>
    <w:p w:rsidR="007A05E1" w:rsidRDefault="00545C8A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05E1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главного государственного налогового инспектора</w:t>
      </w:r>
      <w:r w:rsidR="007A05E1">
        <w:rPr>
          <w:rFonts w:ascii="Times New Roman" w:hAnsi="Times New Roman" w:cs="Times New Roman"/>
          <w:sz w:val="28"/>
          <w:szCs w:val="28"/>
        </w:rPr>
        <w:t xml:space="preserve">: </w:t>
      </w:r>
      <w:r w:rsidR="007A05E1" w:rsidRPr="007A05E1">
        <w:rPr>
          <w:rFonts w:ascii="Times New Roman" w:hAnsi="Times New Roman" w:cs="Times New Roman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 в части, относящейся к сфере деятельности Федеральной налоговой службы</w:t>
      </w:r>
      <w:r w:rsidR="007A05E1">
        <w:rPr>
          <w:rFonts w:ascii="Times New Roman" w:hAnsi="Times New Roman" w:cs="Times New Roman"/>
          <w:sz w:val="28"/>
          <w:szCs w:val="28"/>
        </w:rPr>
        <w:t>.</w:t>
      </w:r>
    </w:p>
    <w:p w:rsidR="00AF06C6" w:rsidRDefault="00545C8A" w:rsidP="00DD2574">
      <w:pPr>
        <w:pStyle w:val="Standard"/>
        <w:widowControl w:val="0"/>
        <w:ind w:firstLine="720"/>
        <w:jc w:val="both"/>
      </w:pPr>
      <w:r w:rsidRPr="007A05E1">
        <w:rPr>
          <w:sz w:val="28"/>
          <w:szCs w:val="28"/>
        </w:rPr>
        <w:t>4. Назначение на должность и освобождение</w:t>
      </w:r>
      <w:r>
        <w:rPr>
          <w:sz w:val="28"/>
          <w:szCs w:val="28"/>
        </w:rPr>
        <w:t xml:space="preserve"> от должности главного государственного налогового инспектора осуществляется приказом </w:t>
      </w:r>
      <w:r>
        <w:rPr>
          <w:color w:val="000000"/>
          <w:sz w:val="28"/>
          <w:szCs w:val="28"/>
        </w:rPr>
        <w:t>начальника М</w:t>
      </w:r>
      <w:r>
        <w:rPr>
          <w:sz w:val="28"/>
          <w:szCs w:val="28"/>
        </w:rPr>
        <w:t>ежрайонной ИФНС России №27 по Санкт-Петербургу.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A05E1" w:rsidRPr="007A05E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AF06C6" w:rsidRDefault="00AF06C6" w:rsidP="00DD257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AF06C6" w:rsidRDefault="00AF06C6" w:rsidP="00DD2574">
      <w:pPr>
        <w:pStyle w:val="ConsPlusNormal"/>
        <w:ind w:firstLine="720"/>
        <w:jc w:val="center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7A05E1">
        <w:rPr>
          <w:rFonts w:ascii="Times New Roman" w:hAnsi="Times New Roman" w:cs="Times New Roman"/>
          <w:sz w:val="28"/>
          <w:szCs w:val="28"/>
        </w:rPr>
        <w:t xml:space="preserve"> </w:t>
      </w:r>
      <w:r w:rsidR="007A05E1" w:rsidRPr="007A05E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6.1. Наличие</w:t>
      </w:r>
      <w:r w:rsidR="007A05E1">
        <w:rPr>
          <w:rFonts w:ascii="Times New Roman" w:hAnsi="Times New Roman" w:cs="Times New Roman"/>
          <w:sz w:val="28"/>
          <w:szCs w:val="28"/>
        </w:rPr>
        <w:t xml:space="preserve"> высшего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AF06C6" w:rsidRDefault="00545C8A" w:rsidP="00DD2574">
      <w:pPr>
        <w:pStyle w:val="Standard"/>
        <w:widowControl w:val="0"/>
        <w:ind w:firstLine="720"/>
        <w:jc w:val="both"/>
      </w:pPr>
      <w:r>
        <w:rPr>
          <w:sz w:val="28"/>
          <w:szCs w:val="28"/>
        </w:rPr>
        <w:t>6.2. К</w:t>
      </w:r>
      <w:r>
        <w:rPr>
          <w:rFonts w:cs="Calibr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F06C6" w:rsidRDefault="00545C8A" w:rsidP="00DD2574">
      <w:pPr>
        <w:pStyle w:val="Standard"/>
        <w:widowControl w:val="0"/>
        <w:ind w:firstLine="709"/>
        <w:jc w:val="both"/>
      </w:pPr>
      <w:r>
        <w:rPr>
          <w:sz w:val="28"/>
          <w:szCs w:val="28"/>
        </w:rPr>
        <w:t xml:space="preserve">6.4.1. В сфере законодательства Российской Федерации: Налоговый кодекс Российской Федерации; Кодекс об административных правонарушениях; Федеральный закон от 2707.2004 № 79-ФЗ «О государственной гражданской службе Российской Федерации»; Федеральный закон от 08.08.2001 № 129-ФЗ «О </w:t>
      </w:r>
      <w:r>
        <w:rPr>
          <w:sz w:val="28"/>
          <w:szCs w:val="28"/>
        </w:rPr>
        <w:lastRenderedPageBreak/>
        <w:t xml:space="preserve">государственной регистрации юридических лиц и индивидуальных предпринимателей» (с изменениями и дополнениями); Федеральный закон от 06.10.2003 № 131-ФЗ «Об общих принципах организации местного самоуправления в Российской Федерации»; Федеральный закон от 09.02.2009 № 8-ФЗ «Об обеспечении доступа к информации о деятельности государственных органов и органов местного самоуправления»; Федеральный закон от 27.07.2010 № 210-ФЗ «Об организации предоставления государственных и муниципальных услуг»; Федеральный закон Российской Федерации от 27.07.2006 № 152-ФЗ «О персональных данных»; Федеральный закон Российской Федерации от 06.04.2011 № 63-ФЗ «Об электронной подписи»; </w:t>
      </w:r>
      <w:proofErr w:type="gramStart"/>
      <w:r>
        <w:rPr>
          <w:sz w:val="28"/>
          <w:szCs w:val="28"/>
        </w:rPr>
        <w:t>Федеральный закон от 27.05.2003 N 58-ФЗ «О системе государственной службы Российской Федерации»; Федеральный закон от 02.05.2006 № 59-ФЗ «О порядке рассмотрения обращений граждан Российской Федерации»; Федеральный закон от 25.12.2008 № 273-ФЗ «О противодействии коррупции»; Закон Российской Федерации от 21.03.1991 № 943-1 «О налоговых органах Российской Федерации»; Указ Президента Российской Федерации от 07.05.2012 № 601 «Об основных направлениях совершенствования системы государственного управления»;</w:t>
      </w:r>
      <w:proofErr w:type="gramEnd"/>
      <w:r>
        <w:rPr>
          <w:sz w:val="28"/>
          <w:szCs w:val="28"/>
        </w:rPr>
        <w:t xml:space="preserve"> Указ Президента Российской Федерации от 11.08.2016 № 403 «Об Основных направлениях развития государственной гражданской службы Российской Федерации на 2016¬2018 годы»; </w:t>
      </w:r>
      <w:proofErr w:type="gramStart"/>
      <w:r>
        <w:rPr>
          <w:sz w:val="28"/>
          <w:szCs w:val="28"/>
        </w:rPr>
        <w:t>приказ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приказ ФНС России от 08.05.2015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>
        <w:rPr>
          <w:sz w:val="28"/>
          <w:szCs w:val="28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sz w:val="28"/>
          <w:szCs w:val="28"/>
        </w:rPr>
        <w:t>дела</w:t>
      </w:r>
      <w:proofErr w:type="gramEnd"/>
      <w:r>
        <w:rPr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6.4.2. </w:t>
      </w:r>
      <w:r w:rsidR="007A05E1" w:rsidRPr="007A05E1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 w:rsidR="007A0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1"/>
          <w:sz w:val="28"/>
          <w:szCs w:val="28"/>
        </w:rPr>
        <w:t xml:space="preserve">в области информационно-коммуникационных технологий базового уровня, включая знания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</w:t>
      </w:r>
      <w:r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</w:t>
      </w:r>
      <w:r>
        <w:rPr>
          <w:rFonts w:ascii="Times New Roman" w:hAnsi="Times New Roman" w:cs="Times New Roman"/>
          <w:sz w:val="28"/>
          <w:szCs w:val="28"/>
        </w:rPr>
        <w:lastRenderedPageBreak/>
        <w:t>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 формы и методы работы с применением автоматизированных средств управления; порядок работы со служебной информацией.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7A05E1" w:rsidRPr="007A05E1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7A0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/>
          <w:sz w:val="28"/>
          <w:szCs w:val="28"/>
        </w:rPr>
        <w:t>floppy</w:t>
      </w:r>
      <w:proofErr w:type="spellEnd"/>
      <w:r>
        <w:rPr>
          <w:rFonts w:ascii="Times New Roman" w:hAnsi="Times New Roman"/>
          <w:sz w:val="28"/>
          <w:szCs w:val="28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>
        <w:rPr>
          <w:rFonts w:ascii="Times New Roman" w:hAnsi="Times New Roman"/>
          <w:sz w:val="28"/>
          <w:szCs w:val="28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F06C6" w:rsidRDefault="00545C8A" w:rsidP="00DD2574">
      <w:pPr>
        <w:pStyle w:val="ae"/>
        <w:widowControl w:val="0"/>
        <w:suppressAutoHyphens/>
        <w:spacing w:before="0" w:after="0"/>
        <w:ind w:firstLine="709"/>
        <w:jc w:val="both"/>
      </w:pPr>
      <w:r>
        <w:rPr>
          <w:sz w:val="28"/>
          <w:szCs w:val="28"/>
        </w:rPr>
        <w:t xml:space="preserve">6.6. </w:t>
      </w:r>
      <w:proofErr w:type="gramStart"/>
      <w:r w:rsidR="007A05E1" w:rsidRPr="007A05E1">
        <w:rPr>
          <w:sz w:val="28"/>
          <w:szCs w:val="28"/>
        </w:rPr>
        <w:t>Наличие базовых умений:</w:t>
      </w:r>
      <w:r w:rsidR="007A05E1">
        <w:rPr>
          <w:sz w:val="28"/>
          <w:szCs w:val="28"/>
        </w:rPr>
        <w:t xml:space="preserve"> </w:t>
      </w:r>
      <w:r>
        <w:rPr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работать  в разных интерфейсах,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sz w:val="28"/>
          <w:szCs w:val="28"/>
        </w:rPr>
        <w:t xml:space="preserve"> управление электронной почтой; подготовка презентаций, использование графических объектов в электронных документах,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F06C6" w:rsidRDefault="00545C8A" w:rsidP="00DD2574">
      <w:pPr>
        <w:pStyle w:val="Standard"/>
        <w:widowControl w:val="0"/>
        <w:ind w:firstLine="720"/>
        <w:jc w:val="both"/>
      </w:pPr>
      <w:r>
        <w:rPr>
          <w:sz w:val="28"/>
          <w:szCs w:val="28"/>
        </w:rPr>
        <w:t xml:space="preserve">6.7. </w:t>
      </w:r>
      <w:proofErr w:type="gramStart"/>
      <w:r w:rsidR="00E24DF3" w:rsidRPr="00E24DF3">
        <w:rPr>
          <w:sz w:val="28"/>
          <w:szCs w:val="28"/>
          <w:lang w:bidi="en-US"/>
        </w:rPr>
        <w:t>Наличие профессиональных умений:</w:t>
      </w:r>
      <w:r w:rsidR="00E24DF3">
        <w:rPr>
          <w:sz w:val="28"/>
          <w:szCs w:val="28"/>
          <w:lang w:bidi="en-US"/>
        </w:rPr>
        <w:t xml:space="preserve"> </w:t>
      </w:r>
      <w:r>
        <w:rPr>
          <w:sz w:val="28"/>
          <w:szCs w:val="28"/>
          <w:lang w:bidi="en-US"/>
        </w:rPr>
        <w:t>аналитической оценки в процессе выработки и принятия решений, прогнозирования последствий своих действий;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документах.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="00E24DF3" w:rsidRPr="00E24DF3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E24D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ф</w:t>
      </w:r>
      <w:r>
        <w:rPr>
          <w:rFonts w:ascii="Times New Roman" w:hAnsi="Times New Roman"/>
          <w:sz w:val="28"/>
          <w:szCs w:val="28"/>
        </w:rPr>
        <w:t>ормирование и ведение информационных ресурсов для обеспечения контрольных полномочий; 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</w:t>
      </w:r>
      <w:proofErr w:type="gramEnd"/>
      <w:r>
        <w:rPr>
          <w:rFonts w:ascii="Times New Roman" w:hAnsi="Times New Roman"/>
          <w:sz w:val="28"/>
          <w:szCs w:val="28"/>
        </w:rPr>
        <w:t xml:space="preserve"> определение неисправности принтера, ксерокса, монитора.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A7C1F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>
          <w:rPr>
            <w:rStyle w:val="ad"/>
            <w:rFonts w:ascii="Times New Roman" w:hAnsi="Times New Roman"/>
            <w:b w:val="0"/>
            <w:color w:val="00000A"/>
            <w:sz w:val="28"/>
            <w:szCs w:val="28"/>
          </w:rPr>
          <w:t>статьями 14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9" w:history="1">
        <w:r>
          <w:rPr>
            <w:rStyle w:val="ad"/>
            <w:rFonts w:ascii="Times New Roman" w:hAnsi="Times New Roman"/>
            <w:b w:val="0"/>
            <w:color w:val="00000A"/>
            <w:sz w:val="28"/>
            <w:szCs w:val="28"/>
          </w:rPr>
          <w:t>15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16,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0" w:history="1">
        <w:r>
          <w:rPr>
            <w:rStyle w:val="ad"/>
            <w:rFonts w:ascii="Times New Roman" w:hAnsi="Times New Roman"/>
            <w:b w:val="0"/>
            <w:color w:val="00000A"/>
            <w:sz w:val="28"/>
            <w:szCs w:val="28"/>
          </w:rPr>
          <w:t>17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11" w:history="1">
        <w:r>
          <w:rPr>
            <w:rStyle w:val="ad"/>
            <w:rFonts w:ascii="Times New Roman" w:hAnsi="Times New Roman"/>
            <w:b w:val="0"/>
            <w:color w:val="00000A"/>
            <w:sz w:val="28"/>
            <w:szCs w:val="28"/>
          </w:rPr>
          <w:t>18</w:t>
        </w:r>
      </w:hyperlink>
      <w:r>
        <w:rPr>
          <w:rFonts w:ascii="Times New Roman" w:hAnsi="Times New Roman" w:cs="Times New Roman"/>
          <w:sz w:val="28"/>
          <w:szCs w:val="28"/>
        </w:rPr>
        <w:t>, 19, 20, 20.1, 20.2 Федерального закона от 27 июля 2004 г. № 79-ФЗ "О государственной гражданской службе Российской Федерации".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8.</w:t>
      </w:r>
      <w:r w:rsidR="00E24DF3">
        <w:rPr>
          <w:rFonts w:ascii="Times New Roman" w:hAnsi="Times New Roman" w:cs="Times New Roman"/>
          <w:sz w:val="28"/>
          <w:szCs w:val="28"/>
        </w:rPr>
        <w:t xml:space="preserve"> </w:t>
      </w:r>
      <w:r w:rsidR="00E24DF3" w:rsidRPr="00E24DF3">
        <w:rPr>
          <w:rFonts w:ascii="Times New Roman" w:hAnsi="Times New Roman" w:cs="Times New Roman"/>
          <w:sz w:val="28"/>
          <w:szCs w:val="28"/>
        </w:rPr>
        <w:t>Должностные обязанности: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обеспечивать работоспособность комплекса технических средств автоматизированной информационной системы и системного программного обеспечения общего применения;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консультировать пользователей программного обеспечения общего применения;</w:t>
      </w:r>
    </w:p>
    <w:p w:rsidR="00AF06C6" w:rsidRDefault="00545C8A" w:rsidP="00DD2574">
      <w:pPr>
        <w:spacing w:after="0" w:line="240" w:lineRule="auto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обеспечивать внедрение и сопровождение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систем телекоммуникаций;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обеспечивать внедрение и сопровождение ведомственных прикладных программных средств;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обучать и консультировать пользователей ведомственных программных средств;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обеспечивать технологию ведения НСИ;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администрировать сетевые ресурсы;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организовывать антивирусную защиту;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администрировать ресурсы базы данных ИФНС;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обеспечивать резервное копирование баз данных и программных средств;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запускать регламентированные технологические процессы электронной обработки данных;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обеспечивать прием и передачу информации в электронном виде при взаимодействии налоговых органов с налогоплательщиками и сторонними организациями;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- в случае служебной необходимости замещать сотрудников отдела; 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F06C6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поддерживать уровень квалификации, необходимый для исполнения своих должностных обязанностей;</w:t>
      </w:r>
    </w:p>
    <w:p w:rsidR="00AF06C6" w:rsidRDefault="00545C8A" w:rsidP="00DD2574">
      <w:pPr>
        <w:spacing w:after="0" w:line="240" w:lineRule="auto"/>
        <w:jc w:val="both"/>
        <w:textAlignment w:val="auto"/>
      </w:pPr>
      <w:r>
        <w:rPr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взаимодействовать с сотрудниками ФКУ</w:t>
      </w:r>
      <w:r w:rsidR="00E24DF3">
        <w:rPr>
          <w:rFonts w:ascii="Times New Roman" w:hAnsi="Times New Roman" w:cs="Times New Roman"/>
          <w:sz w:val="28"/>
          <w:szCs w:val="28"/>
        </w:rPr>
        <w:t>;</w:t>
      </w:r>
    </w:p>
    <w:p w:rsidR="00AF06C6" w:rsidRPr="00E24DF3" w:rsidRDefault="00545C8A" w:rsidP="00DD2574">
      <w:pPr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вести делопроизводство</w:t>
      </w:r>
      <w:r w:rsidR="00E24D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отдела в установленном порядке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AF06C6" w:rsidRDefault="00545C8A" w:rsidP="00DD2574">
      <w:pPr>
        <w:pStyle w:val="Textbody"/>
        <w:widowControl w:val="0"/>
        <w:tabs>
          <w:tab w:val="left" w:pos="2175"/>
        </w:tabs>
        <w:spacing w:after="0"/>
        <w:ind w:firstLine="709"/>
        <w:jc w:val="both"/>
      </w:pPr>
      <w:r>
        <w:rPr>
          <w:sz w:val="28"/>
          <w:szCs w:val="28"/>
        </w:rPr>
        <w:t>9. В целях исполнения возложенных должностных обязанностей</w:t>
      </w:r>
      <w:r w:rsidR="00E24DF3">
        <w:rPr>
          <w:sz w:val="28"/>
          <w:szCs w:val="28"/>
        </w:rPr>
        <w:t xml:space="preserve"> </w:t>
      </w:r>
      <w:r w:rsidR="00E24DF3" w:rsidRPr="00E24DF3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имеет право: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lastRenderedPageBreak/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участвовать в обсуждении текущих и перспективных планов работы;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AF06C6" w:rsidRDefault="00545C8A" w:rsidP="00DD2574">
      <w:pPr>
        <w:pStyle w:val="Standard"/>
        <w:widowControl w:val="0"/>
        <w:ind w:firstLine="720"/>
        <w:jc w:val="both"/>
      </w:pPr>
      <w:r>
        <w:rPr>
          <w:sz w:val="28"/>
          <w:szCs w:val="28"/>
        </w:rPr>
        <w:t>10.</w:t>
      </w:r>
      <w:r w:rsidR="00E24DF3">
        <w:rPr>
          <w:sz w:val="28"/>
          <w:szCs w:val="28"/>
        </w:rPr>
        <w:t xml:space="preserve"> </w:t>
      </w:r>
      <w:proofErr w:type="gramStart"/>
      <w:r w:rsidR="00E24DF3" w:rsidRPr="00E24DF3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>
          <w:rPr>
            <w:sz w:val="28"/>
            <w:szCs w:val="28"/>
          </w:rPr>
          <w:t>Положением</w:t>
        </w:r>
      </w:hyperlink>
      <w:r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sz w:val="28"/>
          <w:szCs w:val="28"/>
        </w:rPr>
        <w:t xml:space="preserve"> 2017, N 15 (ч. 1), ст. 2194), приказами (распоряжениями) ФНС России, 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информационных технологий,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11.</w:t>
      </w:r>
      <w:r w:rsidR="00E24DF3">
        <w:rPr>
          <w:rFonts w:ascii="Times New Roman" w:hAnsi="Times New Roman" w:cs="Times New Roman"/>
          <w:sz w:val="28"/>
          <w:szCs w:val="28"/>
        </w:rPr>
        <w:t xml:space="preserve"> </w:t>
      </w:r>
      <w:r w:rsidR="00E24DF3" w:rsidRPr="00E24DF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0F2DBA" w:rsidRDefault="00545C8A" w:rsidP="00DD25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0F2DBA">
        <w:rPr>
          <w:rFonts w:ascii="Times New Roman" w:hAnsi="Times New Roman" w:cs="Times New Roman"/>
          <w:sz w:val="28"/>
          <w:szCs w:val="28"/>
        </w:rPr>
        <w:t xml:space="preserve"> гражданский служащий</w:t>
      </w:r>
    </w:p>
    <w:p w:rsidR="000F2DBA" w:rsidRDefault="00545C8A" w:rsidP="00DD25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вправе или </w:t>
      </w:r>
      <w:r w:rsidR="000F2DBA">
        <w:rPr>
          <w:rFonts w:ascii="Times New Roman" w:hAnsi="Times New Roman" w:cs="Times New Roman"/>
          <w:sz w:val="28"/>
          <w:szCs w:val="28"/>
        </w:rPr>
        <w:t>обязан самостоятельно принимать</w:t>
      </w: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AF06C6" w:rsidRDefault="00AF06C6" w:rsidP="00DD257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ae"/>
        <w:widowControl w:val="0"/>
        <w:suppressAutoHyphens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AF06C6" w:rsidRDefault="00545C8A" w:rsidP="00DD2574">
      <w:pPr>
        <w:pStyle w:val="ae"/>
        <w:widowControl w:val="0"/>
        <w:suppressAutoHyphens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системного и технического обеспечения;</w:t>
      </w:r>
    </w:p>
    <w:p w:rsidR="00AF06C6" w:rsidRDefault="00545C8A" w:rsidP="00DD2574">
      <w:pPr>
        <w:pStyle w:val="ae"/>
        <w:widowControl w:val="0"/>
        <w:suppressAutoHyphens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обеспечения защиты информации от несанкционированного доступа;</w:t>
      </w:r>
    </w:p>
    <w:p w:rsidR="00AF06C6" w:rsidRDefault="00545C8A" w:rsidP="00DD2574">
      <w:pPr>
        <w:pStyle w:val="ae"/>
        <w:widowControl w:val="0"/>
        <w:suppressAutoHyphens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управления, инспекции;</w:t>
      </w:r>
    </w:p>
    <w:p w:rsidR="00AF06C6" w:rsidRDefault="00545C8A" w:rsidP="00DD2574">
      <w:pPr>
        <w:pStyle w:val="ae"/>
        <w:widowControl w:val="0"/>
        <w:suppressAutoHyphens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иным вопросам.</w:t>
      </w:r>
    </w:p>
    <w:p w:rsidR="00AF06C6" w:rsidRDefault="00545C8A" w:rsidP="00DD2574">
      <w:pPr>
        <w:pStyle w:val="ae"/>
        <w:widowControl w:val="0"/>
        <w:suppressAutoHyphens/>
        <w:spacing w:before="0" w:after="0"/>
        <w:ind w:firstLine="720"/>
        <w:jc w:val="both"/>
        <w:rPr>
          <w:sz w:val="28"/>
        </w:rPr>
      </w:pPr>
      <w:r>
        <w:rPr>
          <w:sz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F06C6" w:rsidRDefault="00545C8A" w:rsidP="00DD2574">
      <w:pPr>
        <w:pStyle w:val="ae"/>
        <w:widowControl w:val="0"/>
        <w:suppressAutoHyphens/>
        <w:spacing w:before="0" w:after="0"/>
        <w:jc w:val="both"/>
        <w:rPr>
          <w:sz w:val="28"/>
        </w:rPr>
      </w:pPr>
      <w:r>
        <w:rPr>
          <w:sz w:val="28"/>
        </w:rPr>
        <w:t>- составления плана работ отдела;</w:t>
      </w:r>
    </w:p>
    <w:p w:rsidR="00AF06C6" w:rsidRDefault="00545C8A" w:rsidP="00DD2574">
      <w:pPr>
        <w:pStyle w:val="ae"/>
        <w:widowControl w:val="0"/>
        <w:suppressAutoHyphens/>
        <w:spacing w:before="0" w:after="0"/>
        <w:jc w:val="both"/>
        <w:rPr>
          <w:sz w:val="28"/>
        </w:rPr>
      </w:pPr>
      <w:r>
        <w:rPr>
          <w:sz w:val="28"/>
        </w:rPr>
        <w:t xml:space="preserve">- подготовки информационного материала для руководства инспекции по </w:t>
      </w:r>
      <w:r>
        <w:rPr>
          <w:sz w:val="28"/>
        </w:rPr>
        <w:lastRenderedPageBreak/>
        <w:t xml:space="preserve">вопросам, находящиеся в компетенции отдела; </w:t>
      </w:r>
    </w:p>
    <w:p w:rsidR="00AF06C6" w:rsidRDefault="00545C8A" w:rsidP="00DD2574">
      <w:pPr>
        <w:pStyle w:val="ae"/>
        <w:widowControl w:val="0"/>
        <w:suppressAutoHyphens/>
        <w:spacing w:before="0" w:after="0"/>
        <w:jc w:val="both"/>
        <w:rPr>
          <w:sz w:val="28"/>
        </w:rPr>
      </w:pPr>
      <w:r>
        <w:rPr>
          <w:sz w:val="28"/>
        </w:rPr>
        <w:t>- проведения совещаний, семинаров по вопросам, входящим в компетенцию отдела;</w:t>
      </w:r>
    </w:p>
    <w:p w:rsidR="00AF06C6" w:rsidRDefault="00545C8A" w:rsidP="00DD2574">
      <w:pPr>
        <w:pStyle w:val="ae"/>
        <w:widowControl w:val="0"/>
        <w:suppressAutoHyphens/>
        <w:spacing w:before="0" w:after="0"/>
        <w:jc w:val="both"/>
        <w:rPr>
          <w:sz w:val="28"/>
        </w:rPr>
      </w:pPr>
      <w:r>
        <w:rPr>
          <w:sz w:val="28"/>
        </w:rPr>
        <w:t>- иным вопросам.</w:t>
      </w:r>
    </w:p>
    <w:p w:rsidR="00AF06C6" w:rsidRDefault="00AF06C6" w:rsidP="00DD2574">
      <w:pPr>
        <w:pStyle w:val="ConsPlusNormal"/>
        <w:ind w:firstLine="720"/>
        <w:jc w:val="center"/>
        <w:rPr>
          <w:rFonts w:ascii="Times New Roman" w:hAnsi="Times New Roman" w:cs="Times New Roman"/>
          <w:sz w:val="20"/>
        </w:rPr>
      </w:pPr>
    </w:p>
    <w:p w:rsidR="000F2DBA" w:rsidRDefault="00545C8A" w:rsidP="00DD25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0F2D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0F2DBA" w:rsidRDefault="00545C8A" w:rsidP="00DD25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участвовать</w:t>
      </w:r>
      <w:r w:rsidR="000F2D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подготовке</w:t>
      </w:r>
    </w:p>
    <w:p w:rsidR="000F2DBA" w:rsidRDefault="00545C8A" w:rsidP="00DD25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проектов нормативных правовых актов</w:t>
      </w:r>
      <w:r w:rsidR="000F2DBA">
        <w:rPr>
          <w:rFonts w:ascii="Times New Roman" w:hAnsi="Times New Roman" w:cs="Times New Roman"/>
          <w:sz w:val="28"/>
          <w:szCs w:val="28"/>
        </w:rPr>
        <w:t xml:space="preserve"> и (или) проектов</w:t>
      </w: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14.</w:t>
      </w:r>
      <w:r w:rsidR="00E24DF3">
        <w:rPr>
          <w:rFonts w:ascii="Times New Roman" w:hAnsi="Times New Roman" w:cs="Times New Roman"/>
          <w:sz w:val="28"/>
          <w:szCs w:val="28"/>
        </w:rPr>
        <w:t xml:space="preserve"> </w:t>
      </w:r>
      <w:r w:rsidR="00E24DF3" w:rsidRPr="00E24DF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</w:t>
      </w:r>
      <w:r w:rsidR="00E24DF3">
        <w:rPr>
          <w:rFonts w:ascii="Times New Roman" w:hAnsi="Times New Roman" w:cs="Times New Roman"/>
          <w:sz w:val="28"/>
          <w:szCs w:val="28"/>
        </w:rPr>
        <w:t xml:space="preserve"> </w:t>
      </w:r>
      <w:r w:rsidR="00E24DF3" w:rsidRPr="00E24DF3">
        <w:rPr>
          <w:rFonts w:ascii="Times New Roman" w:hAnsi="Times New Roman" w:cs="Times New Roman"/>
          <w:sz w:val="28"/>
          <w:szCs w:val="28"/>
        </w:rPr>
        <w:t>вправе участвовать в подготовке</w:t>
      </w:r>
      <w:r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 xml:space="preserve">- подготовки документов для проведения конкурсов на приобретение ПО, оргтехники, копировально-множительной и компьютерной техники, а также обеспечения их расходными материалами; </w:t>
      </w:r>
      <w:r>
        <w:rPr>
          <w:rFonts w:cs="Tahoma"/>
          <w:sz w:val="28"/>
          <w:szCs w:val="28"/>
        </w:rPr>
        <w:t xml:space="preserve">подготовки ответов </w:t>
      </w:r>
      <w:proofErr w:type="gramStart"/>
      <w:r>
        <w:rPr>
          <w:rFonts w:cs="Tahoma"/>
          <w:sz w:val="28"/>
          <w:szCs w:val="28"/>
        </w:rPr>
        <w:t>на</w:t>
      </w:r>
      <w:proofErr w:type="gramEnd"/>
      <w:r>
        <w:rPr>
          <w:rFonts w:cs="Tahoma"/>
          <w:sz w:val="28"/>
          <w:szCs w:val="28"/>
        </w:rPr>
        <w:t xml:space="preserve"> </w:t>
      </w:r>
      <w:proofErr w:type="gramStart"/>
      <w:r>
        <w:rPr>
          <w:rFonts w:cs="Tahoma"/>
          <w:sz w:val="28"/>
          <w:szCs w:val="28"/>
        </w:rPr>
        <w:t>запросов</w:t>
      </w:r>
      <w:proofErr w:type="gramEnd"/>
      <w:r>
        <w:rPr>
          <w:rFonts w:cs="Tahoma"/>
          <w:sz w:val="28"/>
          <w:szCs w:val="28"/>
        </w:rPr>
        <w:t xml:space="preserve"> Управления ФНС России по Санкт-Петербургу и  по вопросам, входящим в компетенцию отдела информационных технологий.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подготовки документов по вопросам эксплуатации автоматизированного аппаратно-программного комплекса;</w:t>
      </w: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15.</w:t>
      </w:r>
      <w:r w:rsidR="00E24DF3">
        <w:rPr>
          <w:rFonts w:ascii="Times New Roman" w:hAnsi="Times New Roman" w:cs="Times New Roman"/>
          <w:sz w:val="28"/>
          <w:szCs w:val="28"/>
        </w:rPr>
        <w:t xml:space="preserve"> </w:t>
      </w:r>
      <w:r w:rsidR="00E24DF3" w:rsidRPr="00E24DF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</w:t>
      </w:r>
      <w:r w:rsidR="00E24DF3">
        <w:rPr>
          <w:rFonts w:ascii="Times New Roman" w:hAnsi="Times New Roman" w:cs="Times New Roman"/>
          <w:sz w:val="28"/>
          <w:szCs w:val="28"/>
        </w:rPr>
        <w:t xml:space="preserve"> </w:t>
      </w:r>
      <w:r w:rsidR="00E24DF3" w:rsidRPr="00E24DF3">
        <w:rPr>
          <w:rFonts w:ascii="Times New Roman" w:hAnsi="Times New Roman" w:cs="Times New Roman"/>
          <w:sz w:val="28"/>
          <w:szCs w:val="28"/>
        </w:rPr>
        <w:t>обязан участвовать в подготовке</w:t>
      </w:r>
      <w:r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положений об отделе и инспекции;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графика отпусков гражданских служащих отдела;</w:t>
      </w:r>
    </w:p>
    <w:p w:rsidR="00AF06C6" w:rsidRDefault="00545C8A" w:rsidP="00DD2574">
      <w:pPr>
        <w:pStyle w:val="Standard"/>
        <w:widowControl w:val="0"/>
        <w:jc w:val="both"/>
      </w:pPr>
      <w:r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AF06C6" w:rsidRDefault="00AF06C6" w:rsidP="00DD2574">
      <w:pPr>
        <w:pStyle w:val="ConsPlusNormal"/>
        <w:ind w:firstLine="720"/>
        <w:jc w:val="center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E24DF3">
        <w:rPr>
          <w:rFonts w:ascii="Times New Roman" w:hAnsi="Times New Roman" w:cs="Times New Roman"/>
          <w:sz w:val="28"/>
          <w:szCs w:val="28"/>
        </w:rPr>
        <w:t xml:space="preserve"> г</w:t>
      </w:r>
      <w:r w:rsidR="00E24DF3" w:rsidRPr="00E24DF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>Взаимодействие</w:t>
      </w:r>
      <w:r w:rsidR="00E24DF3">
        <w:rPr>
          <w:rFonts w:ascii="Times New Roman" w:hAnsi="Times New Roman" w:cs="Times New Roman"/>
          <w:sz w:val="28"/>
          <w:szCs w:val="28"/>
        </w:rPr>
        <w:t xml:space="preserve"> </w:t>
      </w:r>
      <w:r w:rsidR="00E24DF3" w:rsidRPr="00E24DF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33, ст.3196; 2009, N 29, ст.3658), и требований к служебному поведению, установленных </w:t>
      </w:r>
      <w:hyperlink r:id="rId14" w:history="1">
        <w:r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</w:t>
      </w:r>
      <w:r>
        <w:rPr>
          <w:rFonts w:ascii="Times New Roman" w:hAnsi="Times New Roman" w:cs="Times New Roman"/>
          <w:sz w:val="28"/>
          <w:szCs w:val="28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18. Государственные услуги не оказываются.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AF06C6" w:rsidRDefault="00545C8A" w:rsidP="00DD2574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AF06C6" w:rsidRDefault="00AF06C6" w:rsidP="00DD2574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</w:p>
    <w:p w:rsidR="00AF06C6" w:rsidRDefault="00545C8A" w:rsidP="00DD2574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</w:t>
      </w:r>
      <w:r w:rsidR="00E24DF3">
        <w:rPr>
          <w:rFonts w:ascii="Times New Roman" w:hAnsi="Times New Roman" w:cs="Times New Roman"/>
          <w:sz w:val="28"/>
          <w:szCs w:val="28"/>
        </w:rPr>
        <w:t xml:space="preserve"> </w:t>
      </w:r>
      <w:r w:rsidR="00E24DF3" w:rsidRPr="00E24DF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AF06C6" w:rsidRDefault="00545C8A" w:rsidP="00DD2574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06C6" w:rsidRDefault="00545C8A" w:rsidP="00DD2574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AF06C6" w:rsidRDefault="00545C8A" w:rsidP="00DD2574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06C6" w:rsidRDefault="00545C8A" w:rsidP="00DD2574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06C6" w:rsidRDefault="00545C8A" w:rsidP="00DD2574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06C6" w:rsidRDefault="00545C8A" w:rsidP="00DD2574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06C6" w:rsidRDefault="00545C8A" w:rsidP="00DD2574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AF06C6" w:rsidSect="000F2DBA">
      <w:pgSz w:w="11906" w:h="16838"/>
      <w:pgMar w:top="567" w:right="680" w:bottom="45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2B8" w:rsidRDefault="00545C8A">
      <w:pPr>
        <w:spacing w:after="0" w:line="240" w:lineRule="auto"/>
      </w:pPr>
      <w:r>
        <w:separator/>
      </w:r>
    </w:p>
  </w:endnote>
  <w:endnote w:type="continuationSeparator" w:id="0">
    <w:p w:rsidR="008E22B8" w:rsidRDefault="0054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2B8" w:rsidRDefault="00545C8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E22B8" w:rsidRDefault="0054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516E"/>
    <w:multiLevelType w:val="multilevel"/>
    <w:tmpl w:val="7C1249B4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>
    <w:nsid w:val="3228684D"/>
    <w:multiLevelType w:val="multilevel"/>
    <w:tmpl w:val="3288F2B4"/>
    <w:styleLink w:val="WWNum5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29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</w:lvl>
    <w:lvl w:ilvl="4">
      <w:numFmt w:val="bullet"/>
      <w:lvlText w:val="o"/>
      <w:lvlJc w:val="left"/>
      <w:pPr>
        <w:ind w:left="445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</w:lvl>
    <w:lvl w:ilvl="7">
      <w:numFmt w:val="bullet"/>
      <w:lvlText w:val="o"/>
      <w:lvlJc w:val="left"/>
      <w:pPr>
        <w:ind w:left="661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331" w:hanging="360"/>
      </w:pPr>
    </w:lvl>
  </w:abstractNum>
  <w:abstractNum w:abstractNumId="2">
    <w:nsid w:val="3BF73A9C"/>
    <w:multiLevelType w:val="multilevel"/>
    <w:tmpl w:val="8A229E86"/>
    <w:styleLink w:val="WWNum1"/>
    <w:lvl w:ilvl="0"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>
    <w:nsid w:val="3D1F1A12"/>
    <w:multiLevelType w:val="multilevel"/>
    <w:tmpl w:val="A28663A0"/>
    <w:styleLink w:val="WWNum4"/>
    <w:lvl w:ilvl="0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  <w:i w:val="0"/>
      </w:rPr>
    </w:lvl>
    <w:lvl w:ilvl="1">
      <w:numFmt w:val="bullet"/>
      <w:lvlText w:val="o"/>
      <w:lvlJc w:val="left"/>
      <w:pPr>
        <w:ind w:left="13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00" w:hanging="360"/>
      </w:pPr>
    </w:lvl>
    <w:lvl w:ilvl="3">
      <w:numFmt w:val="bullet"/>
      <w:lvlText w:val=""/>
      <w:lvlJc w:val="left"/>
      <w:pPr>
        <w:ind w:left="2820" w:hanging="360"/>
      </w:pPr>
    </w:lvl>
    <w:lvl w:ilvl="4">
      <w:numFmt w:val="bullet"/>
      <w:lvlText w:val="o"/>
      <w:lvlJc w:val="left"/>
      <w:pPr>
        <w:ind w:left="35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260" w:hanging="360"/>
      </w:pPr>
    </w:lvl>
    <w:lvl w:ilvl="6">
      <w:numFmt w:val="bullet"/>
      <w:lvlText w:val=""/>
      <w:lvlJc w:val="left"/>
      <w:pPr>
        <w:ind w:left="4980" w:hanging="360"/>
      </w:pPr>
    </w:lvl>
    <w:lvl w:ilvl="7">
      <w:numFmt w:val="bullet"/>
      <w:lvlText w:val="o"/>
      <w:lvlJc w:val="left"/>
      <w:pPr>
        <w:ind w:left="57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20" w:hanging="360"/>
      </w:pPr>
    </w:lvl>
  </w:abstractNum>
  <w:abstractNum w:abstractNumId="4">
    <w:nsid w:val="3E580479"/>
    <w:multiLevelType w:val="multilevel"/>
    <w:tmpl w:val="A4F284AE"/>
    <w:styleLink w:val="WWNum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">
    <w:nsid w:val="41CD0D9C"/>
    <w:multiLevelType w:val="multilevel"/>
    <w:tmpl w:val="BCC2191A"/>
    <w:styleLink w:val="WWNum6"/>
    <w:lvl w:ilvl="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007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727" w:hanging="360"/>
      </w:pPr>
    </w:lvl>
    <w:lvl w:ilvl="3">
      <w:numFmt w:val="bullet"/>
      <w:lvlText w:val=""/>
      <w:lvlJc w:val="left"/>
      <w:pPr>
        <w:ind w:left="3447" w:hanging="360"/>
      </w:pPr>
    </w:lvl>
    <w:lvl w:ilvl="4">
      <w:numFmt w:val="bullet"/>
      <w:lvlText w:val="o"/>
      <w:lvlJc w:val="left"/>
      <w:pPr>
        <w:ind w:left="4167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887" w:hanging="360"/>
      </w:pPr>
    </w:lvl>
    <w:lvl w:ilvl="6">
      <w:numFmt w:val="bullet"/>
      <w:lvlText w:val=""/>
      <w:lvlJc w:val="left"/>
      <w:pPr>
        <w:ind w:left="5607" w:hanging="360"/>
      </w:pPr>
    </w:lvl>
    <w:lvl w:ilvl="7">
      <w:numFmt w:val="bullet"/>
      <w:lvlText w:val="o"/>
      <w:lvlJc w:val="left"/>
      <w:pPr>
        <w:ind w:left="6327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047" w:hanging="360"/>
      </w:pPr>
    </w:lvl>
  </w:abstractNum>
  <w:abstractNum w:abstractNumId="6">
    <w:nsid w:val="4D516C0D"/>
    <w:multiLevelType w:val="multilevel"/>
    <w:tmpl w:val="D56416AA"/>
    <w:styleLink w:val="WWNum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7">
    <w:nsid w:val="7C604AC2"/>
    <w:multiLevelType w:val="multilevel"/>
    <w:tmpl w:val="95F41554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F06C6"/>
    <w:rsid w:val="000E7129"/>
    <w:rsid w:val="000F2DBA"/>
    <w:rsid w:val="00545C8A"/>
    <w:rsid w:val="007A05E1"/>
    <w:rsid w:val="007F24AF"/>
    <w:rsid w:val="008E22B8"/>
    <w:rsid w:val="00AA7C1F"/>
    <w:rsid w:val="00AF06C6"/>
    <w:rsid w:val="00DD2574"/>
    <w:rsid w:val="00E2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Textbody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TitlePage">
    <w:name w:val="ConsPlusTitlePage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5">
    <w:name w:val="Нормальный (таблица)"/>
    <w:basedOn w:val="Standard"/>
    <w:pPr>
      <w:widowControl w:val="0"/>
      <w:jc w:val="both"/>
    </w:pPr>
    <w:rPr>
      <w:rFonts w:ascii="Arial" w:hAnsi="Arial"/>
    </w:rPr>
  </w:style>
  <w:style w:type="paragraph" w:styleId="a6">
    <w:name w:val="No Spacing"/>
    <w:pPr>
      <w:widowControl/>
      <w:suppressAutoHyphens/>
      <w:spacing w:after="0" w:line="240" w:lineRule="auto"/>
    </w:pPr>
  </w:style>
  <w:style w:type="paragraph" w:customStyle="1" w:styleId="10">
    <w:name w:val="Основной текст1"/>
    <w:basedOn w:val="Standard"/>
    <w:pPr>
      <w:widowControl w:val="0"/>
      <w:shd w:val="clear" w:color="auto" w:fill="FFFFFF"/>
      <w:spacing w:before="60" w:line="284" w:lineRule="exact"/>
      <w:ind w:hanging="1240"/>
    </w:pPr>
    <w:rPr>
      <w:rFonts w:ascii="Calibri" w:hAnsi="Calibri" w:cs="F"/>
      <w:spacing w:val="-1"/>
      <w:sz w:val="22"/>
      <w:szCs w:val="22"/>
      <w:lang w:eastAsia="en-US"/>
    </w:rPr>
  </w:style>
  <w:style w:type="paragraph" w:customStyle="1" w:styleId="a7">
    <w:name w:val="Таблицы (моноширинный)"/>
    <w:basedOn w:val="Standard"/>
    <w:pPr>
      <w:widowControl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Standard"/>
    <w:pPr>
      <w:spacing w:after="120" w:line="480" w:lineRule="auto"/>
      <w:ind w:left="283"/>
    </w:pPr>
  </w:style>
  <w:style w:type="paragraph" w:styleId="a8">
    <w:name w:val="annotation text"/>
    <w:basedOn w:val="Standard"/>
    <w:pPr>
      <w:ind w:firstLine="709"/>
      <w:jc w:val="both"/>
    </w:pPr>
    <w:rPr>
      <w:rFonts w:cs="F"/>
      <w:sz w:val="20"/>
      <w:szCs w:val="20"/>
      <w:lang w:eastAsia="en-US"/>
    </w:rPr>
  </w:style>
  <w:style w:type="character" w:customStyle="1" w:styleId="11">
    <w:name w:val="Заголовок 1 Знак"/>
    <w:basedOn w:val="a0"/>
    <w:rPr>
      <w:rFonts w:ascii="Arial" w:eastAsia="Times New Roman" w:hAnsi="Arial" w:cs="Arial"/>
      <w:b/>
      <w:bCs/>
      <w:kern w:val="3"/>
      <w:sz w:val="32"/>
      <w:szCs w:val="32"/>
      <w:lang w:eastAsia="ru-RU"/>
    </w:rPr>
  </w:style>
  <w:style w:type="character" w:customStyle="1" w:styleId="a9">
    <w:name w:val="Основной текст_"/>
    <w:rPr>
      <w:spacing w:val="-1"/>
    </w:rPr>
  </w:style>
  <w:style w:type="character" w:customStyle="1" w:styleId="aa">
    <w:name w:val="Основной текст Знак"/>
    <w:basedOn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rPr>
      <w:rFonts w:ascii="Times New Roman" w:hAnsi="Times New Roman"/>
      <w:sz w:val="20"/>
      <w:szCs w:val="20"/>
    </w:rPr>
  </w:style>
  <w:style w:type="character" w:customStyle="1" w:styleId="ac">
    <w:name w:val="Без интервала Знак"/>
  </w:style>
  <w:style w:type="character" w:customStyle="1" w:styleId="ad">
    <w:name w:val="Гипертекстовая ссылка"/>
    <w:rPr>
      <w:rFonts w:cs="Times New Roman"/>
      <w:b/>
      <w:bCs/>
      <w:color w:val="008000"/>
    </w:rPr>
  </w:style>
  <w:style w:type="character" w:customStyle="1" w:styleId="ListLabel1">
    <w:name w:val="ListLabel 1"/>
    <w:rPr>
      <w:rFonts w:eastAsia="Times New Roman" w:cs="Times New Roman"/>
      <w:i w:val="0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e">
    <w:name w:val="Normal (Web)"/>
    <w:basedOn w:val="a"/>
    <w:pPr>
      <w:widowControl/>
      <w:suppressAutoHyphens w:val="0"/>
      <w:spacing w:before="100" w:after="119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paragraph" w:styleId="af">
    <w:name w:val="Balloon Text"/>
    <w:basedOn w:val="a"/>
    <w:link w:val="af0"/>
    <w:uiPriority w:val="99"/>
    <w:semiHidden/>
    <w:unhideWhenUsed/>
    <w:rsid w:val="00A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A7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Textbody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TitlePage">
    <w:name w:val="ConsPlusTitlePage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5">
    <w:name w:val="Нормальный (таблица)"/>
    <w:basedOn w:val="Standard"/>
    <w:pPr>
      <w:widowControl w:val="0"/>
      <w:jc w:val="both"/>
    </w:pPr>
    <w:rPr>
      <w:rFonts w:ascii="Arial" w:hAnsi="Arial"/>
    </w:rPr>
  </w:style>
  <w:style w:type="paragraph" w:styleId="a6">
    <w:name w:val="No Spacing"/>
    <w:pPr>
      <w:widowControl/>
      <w:suppressAutoHyphens/>
      <w:spacing w:after="0" w:line="240" w:lineRule="auto"/>
    </w:pPr>
  </w:style>
  <w:style w:type="paragraph" w:customStyle="1" w:styleId="10">
    <w:name w:val="Основной текст1"/>
    <w:basedOn w:val="Standard"/>
    <w:pPr>
      <w:widowControl w:val="0"/>
      <w:shd w:val="clear" w:color="auto" w:fill="FFFFFF"/>
      <w:spacing w:before="60" w:line="284" w:lineRule="exact"/>
      <w:ind w:hanging="1240"/>
    </w:pPr>
    <w:rPr>
      <w:rFonts w:ascii="Calibri" w:hAnsi="Calibri" w:cs="F"/>
      <w:spacing w:val="-1"/>
      <w:sz w:val="22"/>
      <w:szCs w:val="22"/>
      <w:lang w:eastAsia="en-US"/>
    </w:rPr>
  </w:style>
  <w:style w:type="paragraph" w:customStyle="1" w:styleId="a7">
    <w:name w:val="Таблицы (моноширинный)"/>
    <w:basedOn w:val="Standard"/>
    <w:pPr>
      <w:widowControl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Standard"/>
    <w:pPr>
      <w:spacing w:after="120" w:line="480" w:lineRule="auto"/>
      <w:ind w:left="283"/>
    </w:pPr>
  </w:style>
  <w:style w:type="paragraph" w:styleId="a8">
    <w:name w:val="annotation text"/>
    <w:basedOn w:val="Standard"/>
    <w:pPr>
      <w:ind w:firstLine="709"/>
      <w:jc w:val="both"/>
    </w:pPr>
    <w:rPr>
      <w:rFonts w:cs="F"/>
      <w:sz w:val="20"/>
      <w:szCs w:val="20"/>
      <w:lang w:eastAsia="en-US"/>
    </w:rPr>
  </w:style>
  <w:style w:type="character" w:customStyle="1" w:styleId="11">
    <w:name w:val="Заголовок 1 Знак"/>
    <w:basedOn w:val="a0"/>
    <w:rPr>
      <w:rFonts w:ascii="Arial" w:eastAsia="Times New Roman" w:hAnsi="Arial" w:cs="Arial"/>
      <w:b/>
      <w:bCs/>
      <w:kern w:val="3"/>
      <w:sz w:val="32"/>
      <w:szCs w:val="32"/>
      <w:lang w:eastAsia="ru-RU"/>
    </w:rPr>
  </w:style>
  <w:style w:type="character" w:customStyle="1" w:styleId="a9">
    <w:name w:val="Основной текст_"/>
    <w:rPr>
      <w:spacing w:val="-1"/>
    </w:rPr>
  </w:style>
  <w:style w:type="character" w:customStyle="1" w:styleId="aa">
    <w:name w:val="Основной текст Знак"/>
    <w:basedOn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rPr>
      <w:rFonts w:ascii="Times New Roman" w:hAnsi="Times New Roman"/>
      <w:sz w:val="20"/>
      <w:szCs w:val="20"/>
    </w:rPr>
  </w:style>
  <w:style w:type="character" w:customStyle="1" w:styleId="ac">
    <w:name w:val="Без интервала Знак"/>
  </w:style>
  <w:style w:type="character" w:customStyle="1" w:styleId="ad">
    <w:name w:val="Гипертекстовая ссылка"/>
    <w:rPr>
      <w:rFonts w:cs="Times New Roman"/>
      <w:b/>
      <w:bCs/>
      <w:color w:val="008000"/>
    </w:rPr>
  </w:style>
  <w:style w:type="character" w:customStyle="1" w:styleId="ListLabel1">
    <w:name w:val="ListLabel 1"/>
    <w:rPr>
      <w:rFonts w:eastAsia="Times New Roman" w:cs="Times New Roman"/>
      <w:i w:val="0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e">
    <w:name w:val="Normal (Web)"/>
    <w:basedOn w:val="a"/>
    <w:pPr>
      <w:widowControl/>
      <w:suppressAutoHyphens w:val="0"/>
      <w:spacing w:before="100" w:after="119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paragraph" w:styleId="af">
    <w:name w:val="Balloon Text"/>
    <w:basedOn w:val="a"/>
    <w:link w:val="af0"/>
    <w:uiPriority w:val="99"/>
    <w:semiHidden/>
    <w:unhideWhenUsed/>
    <w:rsid w:val="00A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A7C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2852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2018-08-28T14:49:00Z</cp:lastPrinted>
  <dcterms:created xsi:type="dcterms:W3CDTF">2018-10-01T08:54:00Z</dcterms:created>
  <dcterms:modified xsi:type="dcterms:W3CDTF">2018-10-01T08:54:00Z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